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EB" w:rsidRDefault="00EC23EB">
      <w:r>
        <w:t>China today websites-</w:t>
      </w:r>
    </w:p>
    <w:p w:rsidR="00EC23EB" w:rsidRDefault="00EC23EB">
      <w:hyperlink r:id="rId4" w:history="1">
        <w:r w:rsidRPr="0000570A">
          <w:rPr>
            <w:rStyle w:val="Hyperlink"/>
          </w:rPr>
          <w:t>http://www.uschina.usc.edu/w_usci/showarticle.aspx?articleID=18065&amp;AspxAutoDetectCookieSupport=1</w:t>
        </w:r>
      </w:hyperlink>
    </w:p>
    <w:p w:rsidR="00EC23EB" w:rsidRDefault="00EC23EB"/>
    <w:p w:rsidR="00EC23EB" w:rsidRDefault="00EC23EB"/>
    <w:p w:rsidR="00EC23EB" w:rsidRDefault="00EC23EB">
      <w:hyperlink r:id="rId5" w:history="1">
        <w:r w:rsidRPr="0000570A">
          <w:rPr>
            <w:rStyle w:val="Hyperlink"/>
          </w:rPr>
          <w:t>http://www.marketplace.org/topics/world/china-1-child-policy</w:t>
        </w:r>
      </w:hyperlink>
    </w:p>
    <w:p w:rsidR="00EC23EB" w:rsidRDefault="00EC23EB"/>
    <w:p w:rsidR="00EC23EB" w:rsidRDefault="00EC23EB"/>
    <w:p w:rsidR="00EC23EB" w:rsidRDefault="00EC23EB">
      <w:hyperlink r:id="rId6" w:history="1">
        <w:r w:rsidRPr="0000570A">
          <w:rPr>
            <w:rStyle w:val="Hyperlink"/>
          </w:rPr>
          <w:t>http://www.wbur.org/npr/151588336/blind-chinese-activist-reported-under-u-s-protection</w:t>
        </w:r>
      </w:hyperlink>
    </w:p>
    <w:p w:rsidR="00EC23EB" w:rsidRDefault="00EC23EB"/>
    <w:p w:rsidR="008B0D49" w:rsidRDefault="00EC23EB"/>
    <w:sectPr w:rsidR="008B0D49" w:rsidSect="008B0D4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C23EB"/>
    <w:rsid w:val="00EC23E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uschina.usc.edu/w_usci/showarticle.aspx?articleID=18065&amp;AspxAutoDetectCookieSupport=1" TargetMode="External"/><Relationship Id="rId5" Type="http://schemas.openxmlformats.org/officeDocument/2006/relationships/hyperlink" Target="http://www.marketplace.org/topics/world/china-1-child-policy" TargetMode="External"/><Relationship Id="rId6" Type="http://schemas.openxmlformats.org/officeDocument/2006/relationships/hyperlink" Target="http://www.wbur.org/npr/151588336/blind-chinese-activist-reported-under-u-s-protectio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Saint James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1</cp:revision>
  <dcterms:created xsi:type="dcterms:W3CDTF">2012-05-05T22:01:00Z</dcterms:created>
  <dcterms:modified xsi:type="dcterms:W3CDTF">2012-05-05T22:03:00Z</dcterms:modified>
</cp:coreProperties>
</file>